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3870281F" w:rsidR="00BD1C6E" w:rsidRPr="00BD1C6E" w:rsidRDefault="00625FEA" w:rsidP="00631747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>Głogów, dnia 2</w:t>
      </w:r>
      <w:r w:rsidR="008171B9">
        <w:rPr>
          <w:rFonts w:asciiTheme="majorHAnsi" w:eastAsia="Calibri" w:hAnsiTheme="majorHAnsi" w:cstheme="majorHAnsi"/>
          <w:noProof w:val="0"/>
          <w:lang w:eastAsia="en-US"/>
        </w:rPr>
        <w:t>4</w:t>
      </w:r>
      <w:r w:rsidR="00F21599">
        <w:rPr>
          <w:rFonts w:asciiTheme="majorHAnsi" w:eastAsia="Calibri" w:hAnsiTheme="majorHAnsi" w:cstheme="majorHAnsi"/>
          <w:noProof w:val="0"/>
          <w:lang w:eastAsia="en-US"/>
        </w:rPr>
        <w:t>.02</w:t>
      </w:r>
      <w:r w:rsidR="00BD1C6E" w:rsidRPr="00BD1C6E">
        <w:rPr>
          <w:rFonts w:asciiTheme="majorHAnsi" w:eastAsia="Calibri" w:hAnsiTheme="majorHAnsi" w:cstheme="majorHAnsi"/>
          <w:noProof w:val="0"/>
          <w:lang w:eastAsia="en-US"/>
        </w:rPr>
        <w:t>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0D1A9157" w14:textId="56E41A1C" w:rsid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7CA94B8" w14:textId="01B80394" w:rsidR="00BF0AA0" w:rsidRDefault="00BF0AA0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B6E091B" w14:textId="77777777" w:rsidR="00BF0AA0" w:rsidRDefault="00BF0AA0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3FCC121D" w14:textId="77777777" w:rsidR="00E06279" w:rsidRPr="00E06279" w:rsidRDefault="00E06279" w:rsidP="00E06279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 w:val="0"/>
          <w:lang w:eastAsia="en-US"/>
        </w:rPr>
      </w:pPr>
      <w:r w:rsidRPr="00E06279">
        <w:rPr>
          <w:rFonts w:ascii="Calibri" w:eastAsia="Calibri" w:hAnsi="Calibri" w:cs="Calibri"/>
          <w:b/>
          <w:bCs/>
          <w:noProof w:val="0"/>
          <w:lang w:eastAsia="en-US"/>
        </w:rPr>
        <w:t>Informacja o wyborze oferty najkorzystniejszej</w:t>
      </w:r>
    </w:p>
    <w:p w14:paraId="38229AA5" w14:textId="175FF71A" w:rsidR="00F21599" w:rsidRDefault="00F21599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79763F2" w14:textId="65E21EC1" w:rsidR="00BF0AA0" w:rsidRDefault="00BF0AA0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EC2C08F" w14:textId="77777777" w:rsidR="00BF0AA0" w:rsidRPr="00BD1C6E" w:rsidRDefault="00BF0AA0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FF22606" w:rsidR="00BD1C6E" w:rsidRPr="00400A90" w:rsidRDefault="00BD1C6E" w:rsidP="00254873">
      <w:pPr>
        <w:ind w:left="284" w:hanging="284"/>
        <w:jc w:val="both"/>
        <w:rPr>
          <w:rFonts w:asciiTheme="majorHAnsi" w:eastAsia="Times New Roman" w:hAnsiTheme="majorHAnsi" w:cstheme="majorHAnsi"/>
          <w:iCs/>
          <w:noProof w:val="0"/>
        </w:rPr>
      </w:pPr>
      <w:r w:rsidRPr="00254873">
        <w:rPr>
          <w:rFonts w:asciiTheme="majorHAnsi" w:eastAsia="Times New Roman" w:hAnsiTheme="majorHAnsi" w:cstheme="majorHAnsi"/>
          <w:bCs/>
          <w:noProof w:val="0"/>
        </w:rPr>
        <w:t>Dot</w:t>
      </w:r>
      <w:r w:rsidR="00254873" w:rsidRPr="00254873">
        <w:rPr>
          <w:rFonts w:asciiTheme="majorHAnsi" w:eastAsia="Times New Roman" w:hAnsiTheme="majorHAnsi" w:cstheme="majorHAnsi"/>
          <w:bCs/>
          <w:noProof w:val="0"/>
        </w:rPr>
        <w:t>yczy</w:t>
      </w:r>
      <w:r w:rsidR="00254873">
        <w:rPr>
          <w:rFonts w:asciiTheme="majorHAnsi" w:eastAsia="Times New Roman" w:hAnsiTheme="majorHAnsi" w:cstheme="majorHAnsi"/>
          <w:b/>
          <w:bCs/>
          <w:noProof w:val="0"/>
        </w:rPr>
        <w:t>:</w:t>
      </w:r>
      <w:r w:rsidR="007905A3">
        <w:rPr>
          <w:rFonts w:asciiTheme="majorHAnsi" w:eastAsia="Times New Roman" w:hAnsiTheme="majorHAnsi" w:cstheme="majorHAnsi"/>
          <w:b/>
          <w:bCs/>
          <w:noProof w:val="0"/>
        </w:rPr>
        <w:t xml:space="preserve"> </w:t>
      </w:r>
      <w:r w:rsidRPr="00400A90">
        <w:rPr>
          <w:rFonts w:asciiTheme="majorHAnsi" w:eastAsia="Times New Roman" w:hAnsiTheme="majorHAnsi" w:cstheme="majorHAnsi"/>
          <w:iCs/>
          <w:noProof w:val="0"/>
        </w:rPr>
        <w:t xml:space="preserve">postępowania o udzielenie zamówienia publicznego na realizację zadania </w:t>
      </w:r>
      <w:r w:rsidR="00D10B1A">
        <w:rPr>
          <w:rFonts w:asciiTheme="majorHAnsi" w:eastAsia="Times New Roman" w:hAnsiTheme="majorHAnsi" w:cstheme="majorHAnsi"/>
          <w:iCs/>
          <w:noProof w:val="0"/>
        </w:rPr>
        <w:br/>
      </w:r>
      <w:r w:rsidRPr="00400A90">
        <w:rPr>
          <w:rFonts w:asciiTheme="majorHAnsi" w:eastAsia="Times New Roman" w:hAnsiTheme="majorHAnsi" w:cstheme="majorHAnsi"/>
          <w:iCs/>
          <w:noProof w:val="0"/>
        </w:rPr>
        <w:t>p</w:t>
      </w:r>
      <w:r w:rsidR="00D10B1A">
        <w:rPr>
          <w:rFonts w:asciiTheme="majorHAnsi" w:eastAsia="Times New Roman" w:hAnsiTheme="majorHAnsi" w:cstheme="majorHAnsi"/>
          <w:iCs/>
          <w:noProof w:val="0"/>
        </w:rPr>
        <w:t>od nazwą „</w:t>
      </w:r>
      <w:r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t>Przebudowa wraz ze zmianą użytkowania budynku koszarowego na budynek</w:t>
      </w:r>
      <w:r w:rsidR="002C4057" w:rsidRPr="00400A90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t>mieszkalny, wielorodzinny wraz z urządzeniami budowlanymi i infrastrukturą</w:t>
      </w:r>
      <w:r w:rsidR="002C4057" w:rsidRPr="00400A90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t xml:space="preserve">techniczną </w:t>
      </w:r>
      <w:r w:rsidR="00C23C4B"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br/>
      </w:r>
      <w:r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t>przy ul. Gen. J. Sowińskiego i ul. Gen. W. Sikorskiego w Głogowie</w:t>
      </w:r>
      <w:r w:rsidR="002C4057" w:rsidRPr="00400A90">
        <w:rPr>
          <w:rFonts w:asciiTheme="majorHAnsi" w:eastAsia="Times New Roman" w:hAnsiTheme="majorHAnsi" w:cstheme="majorHAnsi"/>
          <w:b/>
          <w:bCs/>
          <w:iCs/>
          <w:noProof w:val="0"/>
        </w:rPr>
        <w:t>”</w:t>
      </w:r>
      <w:r w:rsidR="00D10B1A">
        <w:rPr>
          <w:rFonts w:asciiTheme="majorHAnsi" w:eastAsia="Times New Roman" w:hAnsiTheme="majorHAnsi" w:cstheme="majorHAnsi"/>
          <w:b/>
          <w:bCs/>
          <w:iCs/>
          <w:noProof w:val="0"/>
        </w:rPr>
        <w:t>.</w:t>
      </w:r>
    </w:p>
    <w:p w14:paraId="522EEBA9" w14:textId="77777777" w:rsidR="00387692" w:rsidRDefault="00387692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Theme="majorHAnsi" w:eastAsia="Times New Roman" w:hAnsiTheme="majorHAnsi" w:cstheme="majorHAnsi"/>
          <w:b/>
          <w:noProof w:val="0"/>
        </w:rPr>
      </w:pPr>
    </w:p>
    <w:p w14:paraId="1DBF2808" w14:textId="188A6712" w:rsidR="00E06279" w:rsidRPr="00E06279" w:rsidRDefault="00E06279" w:rsidP="00E06279">
      <w:pPr>
        <w:jc w:val="both"/>
        <w:rPr>
          <w:rFonts w:ascii="Calibri" w:eastAsia="Times New Roman" w:hAnsi="Calibri" w:cs="Calibri"/>
          <w:b/>
          <w:bCs/>
          <w:noProof w:val="0"/>
          <w:lang w:eastAsia="en-US"/>
        </w:rPr>
      </w:pPr>
    </w:p>
    <w:p w14:paraId="496F89E1" w14:textId="6D7A65C4" w:rsidR="00E06279" w:rsidRPr="007A7758" w:rsidRDefault="007A7758" w:rsidP="00631747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noProof w:val="0"/>
          <w:lang w:eastAsia="en-US"/>
        </w:rPr>
      </w:pPr>
      <w:r w:rsidRPr="007A7758">
        <w:rPr>
          <w:rFonts w:ascii="Calibri" w:eastAsia="Calibri" w:hAnsi="Calibri" w:cs="Calibri"/>
          <w:noProof w:val="0"/>
          <w:lang w:eastAsia="en-US"/>
        </w:rPr>
        <w:t>Działając</w:t>
      </w:r>
      <w:r w:rsidR="00E06279" w:rsidRPr="007A7758">
        <w:rPr>
          <w:rFonts w:ascii="Calibri" w:eastAsia="Calibri" w:hAnsi="Calibri" w:cs="Calibri"/>
          <w:noProof w:val="0"/>
          <w:lang w:eastAsia="en-US"/>
        </w:rPr>
        <w:t xml:space="preserve"> podst. Art. 253 ust.</w:t>
      </w:r>
      <w:r w:rsidR="00D10B1A" w:rsidRPr="007A7758">
        <w:rPr>
          <w:rFonts w:ascii="Calibri" w:eastAsia="Calibri" w:hAnsi="Calibri" w:cs="Calibri"/>
          <w:noProof w:val="0"/>
          <w:lang w:eastAsia="en-US"/>
        </w:rPr>
        <w:t xml:space="preserve"> </w:t>
      </w:r>
      <w:r w:rsidR="00E06279" w:rsidRPr="007A7758">
        <w:rPr>
          <w:rFonts w:ascii="Calibri" w:eastAsia="Calibri" w:hAnsi="Calibri" w:cs="Calibri"/>
          <w:noProof w:val="0"/>
          <w:lang w:eastAsia="en-US"/>
        </w:rPr>
        <w:t xml:space="preserve">1 ustawy </w:t>
      </w:r>
      <w:r w:rsidR="00E06279" w:rsidRPr="007A7758">
        <w:rPr>
          <w:rFonts w:ascii="Calibri" w:eastAsia="Calibri" w:hAnsi="Calibri" w:cs="Calibri"/>
          <w:bCs/>
          <w:noProof w:val="0"/>
          <w:lang w:eastAsia="en-US"/>
        </w:rPr>
        <w:t xml:space="preserve">z dnia  11 września 2019 r. Prawo zamówień publicznych (Dz.U. z 2021r poz. 1129 ze zm.) </w:t>
      </w:r>
      <w:r w:rsidR="00E06279" w:rsidRPr="007A7758">
        <w:rPr>
          <w:rFonts w:ascii="Calibri" w:eastAsia="Calibri" w:hAnsi="Calibri" w:cs="Calibri"/>
          <w:noProof w:val="0"/>
          <w:lang w:eastAsia="en-US"/>
        </w:rPr>
        <w:t>informuję, że jako najkorzystniejszą w przedmiotowym postępowaniu wybrano ofertę złożoną przez:</w:t>
      </w:r>
    </w:p>
    <w:p w14:paraId="4D814FDC" w14:textId="77777777" w:rsidR="00E06279" w:rsidRDefault="00E06279" w:rsidP="00E06279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178B9B21" w14:textId="1F9DA8A1" w:rsidR="00E06279" w:rsidRDefault="00E06279" w:rsidP="00E06279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F21599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SOBOTA Sp. z o.o. </w:t>
      </w:r>
    </w:p>
    <w:p w14:paraId="61CB0865" w14:textId="7E5AF43D" w:rsidR="00E06279" w:rsidRDefault="00E06279" w:rsidP="00E06279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F21599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ul. Elektryczna 7A </w:t>
      </w:r>
    </w:p>
    <w:p w14:paraId="450DE880" w14:textId="77777777" w:rsidR="00E06279" w:rsidRDefault="00E06279" w:rsidP="00E06279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F21599">
        <w:rPr>
          <w:rFonts w:asciiTheme="majorHAnsi" w:eastAsia="Calibri" w:hAnsiTheme="majorHAnsi" w:cstheme="majorHAnsi"/>
          <w:b/>
          <w:bCs/>
          <w:noProof w:val="0"/>
          <w:lang w:eastAsia="en-US"/>
        </w:rPr>
        <w:t>67-200 Głogów</w:t>
      </w:r>
    </w:p>
    <w:p w14:paraId="6E09A0AE" w14:textId="57262105" w:rsidR="00400A90" w:rsidRPr="00E06279" w:rsidRDefault="00E06279" w:rsidP="00400A90">
      <w:pPr>
        <w:rPr>
          <w:rFonts w:asciiTheme="majorHAnsi" w:hAnsiTheme="majorHAnsi" w:cstheme="majorHAnsi"/>
          <w:b/>
        </w:rPr>
      </w:pPr>
      <w:r w:rsidRPr="00E06279">
        <w:rPr>
          <w:rFonts w:asciiTheme="majorHAnsi" w:hAnsiTheme="majorHAnsi" w:cstheme="majorHAnsi"/>
          <w:b/>
        </w:rPr>
        <w:t>cena ofertowa: 17.260.949,63 zł</w:t>
      </w:r>
    </w:p>
    <w:p w14:paraId="49B664CF" w14:textId="0A695B0A" w:rsidR="00E06279" w:rsidRPr="00E06279" w:rsidRDefault="00E06279" w:rsidP="00E06279">
      <w:pPr>
        <w:spacing w:line="259" w:lineRule="auto"/>
        <w:rPr>
          <w:rFonts w:ascii="Calibri" w:eastAsia="Calibri" w:hAnsi="Calibri" w:cs="Calibri"/>
          <w:b/>
          <w:bCs/>
          <w:noProof w:val="0"/>
          <w:color w:val="000000"/>
        </w:rPr>
      </w:pPr>
      <w:r w:rsidRPr="00E06279">
        <w:rPr>
          <w:rFonts w:ascii="Calibri" w:eastAsia="Calibri" w:hAnsi="Calibri" w:cs="Calibri"/>
          <w:b/>
          <w:bCs/>
          <w:noProof w:val="0"/>
          <w:color w:val="000000"/>
        </w:rPr>
        <w:t>otrzymana ilość punktów: 100</w:t>
      </w:r>
    </w:p>
    <w:p w14:paraId="754624F3" w14:textId="77777777" w:rsidR="00E06279" w:rsidRPr="00E06279" w:rsidRDefault="00E06279" w:rsidP="00E06279">
      <w:pPr>
        <w:spacing w:line="259" w:lineRule="auto"/>
        <w:rPr>
          <w:rFonts w:ascii="Calibri" w:eastAsia="Calibri" w:hAnsi="Calibri" w:cs="Calibri"/>
          <w:b/>
          <w:bCs/>
          <w:i/>
          <w:iCs/>
          <w:noProof w:val="0"/>
          <w:color w:val="000000"/>
        </w:rPr>
      </w:pPr>
    </w:p>
    <w:p w14:paraId="1F04709F" w14:textId="77777777" w:rsidR="00E06279" w:rsidRPr="00E06279" w:rsidRDefault="00E06279" w:rsidP="00E06279">
      <w:pPr>
        <w:spacing w:line="259" w:lineRule="auto"/>
        <w:rPr>
          <w:rFonts w:ascii="Calibri" w:eastAsia="Calibri" w:hAnsi="Calibri" w:cs="Calibri"/>
          <w:b/>
          <w:bCs/>
          <w:noProof w:val="0"/>
          <w:lang w:eastAsia="en-US"/>
        </w:rPr>
      </w:pPr>
      <w:r w:rsidRPr="00E06279">
        <w:rPr>
          <w:rFonts w:ascii="Calibri" w:eastAsia="Calibri" w:hAnsi="Calibri" w:cs="Calibri"/>
          <w:b/>
          <w:bCs/>
          <w:noProof w:val="0"/>
          <w:lang w:eastAsia="en-US"/>
        </w:rPr>
        <w:t>Uzasadnienie:</w:t>
      </w:r>
    </w:p>
    <w:p w14:paraId="08613E6F" w14:textId="15D39D2B" w:rsidR="00E06279" w:rsidRDefault="007A7758" w:rsidP="007905A3">
      <w:pPr>
        <w:jc w:val="both"/>
        <w:rPr>
          <w:rFonts w:ascii="Calibri" w:eastAsia="Calibri" w:hAnsi="Calibri" w:cs="Calibri"/>
          <w:noProof w:val="0"/>
          <w:lang w:eastAsia="en-US"/>
        </w:rPr>
      </w:pPr>
      <w:r>
        <w:rPr>
          <w:rFonts w:ascii="Calibri" w:eastAsia="Calibri" w:hAnsi="Calibri" w:cs="Calibri"/>
          <w:noProof w:val="0"/>
          <w:lang w:eastAsia="en-US"/>
        </w:rPr>
        <w:t>z</w:t>
      </w:r>
      <w:r w:rsidR="00E06279" w:rsidRPr="00E06279">
        <w:rPr>
          <w:rFonts w:ascii="Calibri" w:eastAsia="Calibri" w:hAnsi="Calibri" w:cs="Calibri"/>
          <w:noProof w:val="0"/>
          <w:lang w:eastAsia="en-US"/>
        </w:rPr>
        <w:t xml:space="preserve"> ofert nie podlegających odrzuceniu, oferta uzyskała maksymalną ilość punktów i jest najkorzystniejsza przy zastosowaniu kryteriów oceny ofert  zawartych w SWZ.</w:t>
      </w:r>
    </w:p>
    <w:p w14:paraId="724145B2" w14:textId="4D1BBE04" w:rsidR="007A7758" w:rsidRDefault="007A7758" w:rsidP="007A7758">
      <w:pPr>
        <w:spacing w:line="259" w:lineRule="auto"/>
        <w:jc w:val="both"/>
        <w:rPr>
          <w:rFonts w:ascii="Calibri" w:eastAsia="Calibri" w:hAnsi="Calibri" w:cs="Calibri"/>
          <w:noProof w:val="0"/>
          <w:lang w:eastAsia="en-US"/>
        </w:rPr>
      </w:pPr>
    </w:p>
    <w:p w14:paraId="6558CF38" w14:textId="21847980" w:rsidR="00E06279" w:rsidRPr="00254873" w:rsidRDefault="00E06279" w:rsidP="00CD698A">
      <w:pPr>
        <w:pStyle w:val="Akapitzlist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254873">
        <w:rPr>
          <w:rFonts w:asciiTheme="majorHAnsi" w:eastAsia="Calibri" w:hAnsiTheme="majorHAnsi" w:cstheme="majorHAnsi"/>
          <w:noProof w:val="0"/>
          <w:lang w:eastAsia="en-US"/>
        </w:rPr>
        <w:t xml:space="preserve">Zamawiający informuje, że umowa z wybranym Wykonawcą zostanie zawarta dnia </w:t>
      </w:r>
      <w:r w:rsidR="00625FEA" w:rsidRPr="00254873">
        <w:rPr>
          <w:rFonts w:asciiTheme="majorHAnsi" w:eastAsia="Calibri" w:hAnsiTheme="majorHAnsi" w:cstheme="majorHAnsi"/>
          <w:b/>
          <w:noProof w:val="0"/>
          <w:lang w:eastAsia="en-US"/>
        </w:rPr>
        <w:t>0</w:t>
      </w:r>
      <w:r w:rsidR="00726477" w:rsidRPr="00254873">
        <w:rPr>
          <w:rFonts w:asciiTheme="majorHAnsi" w:eastAsia="Calibri" w:hAnsiTheme="majorHAnsi" w:cstheme="majorHAnsi"/>
          <w:b/>
          <w:noProof w:val="0"/>
          <w:lang w:eastAsia="en-US"/>
        </w:rPr>
        <w:t>2</w:t>
      </w:r>
      <w:r w:rsidR="00625FEA" w:rsidRPr="00254873">
        <w:rPr>
          <w:rFonts w:asciiTheme="majorHAnsi" w:eastAsia="Calibri" w:hAnsiTheme="majorHAnsi" w:cstheme="majorHAnsi"/>
          <w:b/>
          <w:noProof w:val="0"/>
          <w:lang w:eastAsia="en-US"/>
        </w:rPr>
        <w:t>.0</w:t>
      </w:r>
      <w:r w:rsidR="00726477" w:rsidRPr="00254873">
        <w:rPr>
          <w:rFonts w:asciiTheme="majorHAnsi" w:eastAsia="Calibri" w:hAnsiTheme="majorHAnsi" w:cstheme="majorHAnsi"/>
          <w:b/>
          <w:noProof w:val="0"/>
          <w:lang w:eastAsia="en-US"/>
        </w:rPr>
        <w:t>3</w:t>
      </w:r>
      <w:r w:rsidR="00625FEA" w:rsidRPr="00254873">
        <w:rPr>
          <w:rFonts w:asciiTheme="majorHAnsi" w:eastAsia="Calibri" w:hAnsiTheme="majorHAnsi" w:cstheme="majorHAnsi"/>
          <w:b/>
          <w:noProof w:val="0"/>
          <w:lang w:eastAsia="en-US"/>
        </w:rPr>
        <w:t>.2022</w:t>
      </w:r>
      <w:r w:rsidRPr="00254873">
        <w:rPr>
          <w:rFonts w:asciiTheme="majorHAnsi" w:eastAsia="Calibri" w:hAnsiTheme="majorHAnsi" w:cstheme="majorHAnsi"/>
          <w:b/>
          <w:noProof w:val="0"/>
          <w:lang w:eastAsia="en-US"/>
        </w:rPr>
        <w:t>r</w:t>
      </w:r>
      <w:r w:rsidRPr="00254873">
        <w:rPr>
          <w:rFonts w:asciiTheme="majorHAnsi" w:eastAsia="Calibri" w:hAnsiTheme="majorHAnsi" w:cstheme="majorHAnsi"/>
          <w:noProof w:val="0"/>
          <w:lang w:eastAsia="en-US"/>
        </w:rPr>
        <w:t xml:space="preserve">. </w:t>
      </w:r>
      <w:r w:rsidR="00631747">
        <w:rPr>
          <w:rFonts w:asciiTheme="majorHAnsi" w:eastAsia="Calibri" w:hAnsiTheme="majorHAnsi" w:cstheme="majorHAnsi"/>
          <w:noProof w:val="0"/>
          <w:lang w:eastAsia="en-US"/>
        </w:rPr>
        <w:br/>
      </w:r>
      <w:r w:rsidRPr="00254873">
        <w:rPr>
          <w:rFonts w:asciiTheme="majorHAnsi" w:eastAsia="Calibri" w:hAnsiTheme="majorHAnsi" w:cstheme="majorHAnsi"/>
          <w:noProof w:val="0"/>
          <w:lang w:eastAsia="en-US"/>
        </w:rPr>
        <w:t>po wniesieniu zabezpieczenia należytego wykonania umowy.</w:t>
      </w:r>
    </w:p>
    <w:p w14:paraId="0BD1CA61" w14:textId="77777777" w:rsidR="00E73EFD" w:rsidRDefault="00E73EFD" w:rsidP="00E73EFD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Theme="majorHAnsi" w:eastAsia="Calibri" w:hAnsiTheme="majorHAnsi" w:cstheme="majorHAnsi"/>
          <w:bCs/>
          <w:i/>
          <w:noProof w:val="0"/>
          <w:lang w:eastAsia="en-US"/>
        </w:rPr>
      </w:pPr>
    </w:p>
    <w:p w14:paraId="674FD7A2" w14:textId="44B5C19F" w:rsidR="00E73EFD" w:rsidRPr="003E4BF4" w:rsidRDefault="00E73EFD" w:rsidP="00E73EFD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7D10589C" w14:textId="77777777" w:rsidR="00E73EFD" w:rsidRPr="003E4BF4" w:rsidRDefault="00E73EFD" w:rsidP="00E73EFD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7724550D" w14:textId="77777777" w:rsidR="00E73EFD" w:rsidRPr="005D3F2C" w:rsidRDefault="00E73EFD" w:rsidP="00E73EFD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p w14:paraId="30168C85" w14:textId="77777777" w:rsidR="00E06279" w:rsidRPr="00E06279" w:rsidRDefault="00E06279" w:rsidP="00E06279">
      <w:pPr>
        <w:spacing w:after="160" w:line="259" w:lineRule="auto"/>
        <w:rPr>
          <w:rFonts w:asciiTheme="majorHAnsi" w:eastAsia="Calibri" w:hAnsiTheme="majorHAnsi" w:cstheme="majorHAnsi"/>
          <w:noProof w:val="0"/>
          <w:lang w:eastAsia="en-US"/>
        </w:rPr>
      </w:pPr>
    </w:p>
    <w:p w14:paraId="05AF1AFC" w14:textId="48C6A5D0" w:rsidR="00D17CFC" w:rsidRPr="005D3F2C" w:rsidRDefault="00D17CFC" w:rsidP="00E568B6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5D3F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28E2" w14:textId="77777777" w:rsidR="00B51A69" w:rsidRDefault="00B51A69" w:rsidP="00631446">
      <w:r>
        <w:separator/>
      </w:r>
    </w:p>
  </w:endnote>
  <w:endnote w:type="continuationSeparator" w:id="0">
    <w:p w14:paraId="1AE1BB68" w14:textId="77777777" w:rsidR="00B51A69" w:rsidRDefault="00B51A69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7D34" w14:textId="77777777" w:rsidR="00B51A69" w:rsidRDefault="00B51A69" w:rsidP="00631446">
      <w:r>
        <w:separator/>
      </w:r>
    </w:p>
  </w:footnote>
  <w:footnote w:type="continuationSeparator" w:id="0">
    <w:p w14:paraId="198FFFBE" w14:textId="77777777" w:rsidR="00B51A69" w:rsidRDefault="00B51A69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111"/>
    <w:multiLevelType w:val="hybridMultilevel"/>
    <w:tmpl w:val="0A46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3FB"/>
    <w:multiLevelType w:val="hybridMultilevel"/>
    <w:tmpl w:val="349C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EE5"/>
    <w:multiLevelType w:val="hybridMultilevel"/>
    <w:tmpl w:val="91584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7C6"/>
    <w:multiLevelType w:val="hybridMultilevel"/>
    <w:tmpl w:val="99AE10B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7406"/>
    <w:multiLevelType w:val="hybridMultilevel"/>
    <w:tmpl w:val="CC6263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2F29"/>
    <w:multiLevelType w:val="hybridMultilevel"/>
    <w:tmpl w:val="E8E2D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189D"/>
    <w:multiLevelType w:val="hybridMultilevel"/>
    <w:tmpl w:val="C400E84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09BE"/>
    <w:multiLevelType w:val="hybridMultilevel"/>
    <w:tmpl w:val="23BA22AE"/>
    <w:lvl w:ilvl="0" w:tplc="00DE7F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4892"/>
    <w:multiLevelType w:val="hybridMultilevel"/>
    <w:tmpl w:val="78FCF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458A"/>
    <w:multiLevelType w:val="hybridMultilevel"/>
    <w:tmpl w:val="65FC0FCE"/>
    <w:lvl w:ilvl="0" w:tplc="FD729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022D"/>
    <w:multiLevelType w:val="hybridMultilevel"/>
    <w:tmpl w:val="4884870E"/>
    <w:lvl w:ilvl="0" w:tplc="0415001B">
      <w:start w:val="1"/>
      <w:numFmt w:val="lowerRoman"/>
      <w:lvlText w:val="%1."/>
      <w:lvlJc w:val="righ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603A4F"/>
    <w:multiLevelType w:val="hybridMultilevel"/>
    <w:tmpl w:val="A20077D2"/>
    <w:lvl w:ilvl="0" w:tplc="ADB6D2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6"/>
  </w:num>
  <w:num w:numId="10">
    <w:abstractNumId w:val="19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254D2"/>
    <w:rsid w:val="0002575E"/>
    <w:rsid w:val="00053CDE"/>
    <w:rsid w:val="00067A27"/>
    <w:rsid w:val="0009295D"/>
    <w:rsid w:val="000A0159"/>
    <w:rsid w:val="000A1671"/>
    <w:rsid w:val="000A6317"/>
    <w:rsid w:val="000B537A"/>
    <w:rsid w:val="000B6468"/>
    <w:rsid w:val="000E050D"/>
    <w:rsid w:val="000F35C0"/>
    <w:rsid w:val="00107F5B"/>
    <w:rsid w:val="00110B8D"/>
    <w:rsid w:val="00120E64"/>
    <w:rsid w:val="001215C2"/>
    <w:rsid w:val="00135B62"/>
    <w:rsid w:val="00167932"/>
    <w:rsid w:val="001726BE"/>
    <w:rsid w:val="00177056"/>
    <w:rsid w:val="00184009"/>
    <w:rsid w:val="001A1453"/>
    <w:rsid w:val="001C2D62"/>
    <w:rsid w:val="001D14A9"/>
    <w:rsid w:val="001E3362"/>
    <w:rsid w:val="001E3F5C"/>
    <w:rsid w:val="001F18C1"/>
    <w:rsid w:val="001F1C88"/>
    <w:rsid w:val="001F2FA7"/>
    <w:rsid w:val="001F3932"/>
    <w:rsid w:val="001F5A62"/>
    <w:rsid w:val="002020EC"/>
    <w:rsid w:val="002116D2"/>
    <w:rsid w:val="00214757"/>
    <w:rsid w:val="00234F83"/>
    <w:rsid w:val="0023596C"/>
    <w:rsid w:val="00244F13"/>
    <w:rsid w:val="00246AB2"/>
    <w:rsid w:val="002509B1"/>
    <w:rsid w:val="00253A9B"/>
    <w:rsid w:val="00254873"/>
    <w:rsid w:val="00255453"/>
    <w:rsid w:val="00267918"/>
    <w:rsid w:val="00267FFC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67970"/>
    <w:rsid w:val="00370069"/>
    <w:rsid w:val="00372801"/>
    <w:rsid w:val="00377611"/>
    <w:rsid w:val="00387692"/>
    <w:rsid w:val="00387D4E"/>
    <w:rsid w:val="003A6226"/>
    <w:rsid w:val="003B4B80"/>
    <w:rsid w:val="003C278C"/>
    <w:rsid w:val="003D00B8"/>
    <w:rsid w:val="003D44D5"/>
    <w:rsid w:val="003E4BF4"/>
    <w:rsid w:val="003E73D3"/>
    <w:rsid w:val="003F238C"/>
    <w:rsid w:val="00400A90"/>
    <w:rsid w:val="00407B29"/>
    <w:rsid w:val="004136A3"/>
    <w:rsid w:val="00414CDE"/>
    <w:rsid w:val="00424618"/>
    <w:rsid w:val="00477A1A"/>
    <w:rsid w:val="00494D0A"/>
    <w:rsid w:val="00496190"/>
    <w:rsid w:val="004A438F"/>
    <w:rsid w:val="004C574D"/>
    <w:rsid w:val="004D1EDF"/>
    <w:rsid w:val="005016B6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341B"/>
    <w:rsid w:val="005C7232"/>
    <w:rsid w:val="005D3079"/>
    <w:rsid w:val="005D3F2C"/>
    <w:rsid w:val="00606CD4"/>
    <w:rsid w:val="00625FEA"/>
    <w:rsid w:val="00631446"/>
    <w:rsid w:val="00631747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26477"/>
    <w:rsid w:val="00733629"/>
    <w:rsid w:val="00736F10"/>
    <w:rsid w:val="0076234A"/>
    <w:rsid w:val="007802B6"/>
    <w:rsid w:val="007905A3"/>
    <w:rsid w:val="007916D5"/>
    <w:rsid w:val="007A7758"/>
    <w:rsid w:val="007B04B0"/>
    <w:rsid w:val="007C7BDB"/>
    <w:rsid w:val="007F2ADA"/>
    <w:rsid w:val="0080100D"/>
    <w:rsid w:val="00806F4E"/>
    <w:rsid w:val="00807F85"/>
    <w:rsid w:val="00810902"/>
    <w:rsid w:val="0081271B"/>
    <w:rsid w:val="008171B9"/>
    <w:rsid w:val="008218C2"/>
    <w:rsid w:val="0082479B"/>
    <w:rsid w:val="00843868"/>
    <w:rsid w:val="00864B12"/>
    <w:rsid w:val="0087603A"/>
    <w:rsid w:val="00885A92"/>
    <w:rsid w:val="00896C64"/>
    <w:rsid w:val="008A3738"/>
    <w:rsid w:val="008C1066"/>
    <w:rsid w:val="008C28D2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D5741"/>
    <w:rsid w:val="009E5E56"/>
    <w:rsid w:val="009E664A"/>
    <w:rsid w:val="009F6263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AF4377"/>
    <w:rsid w:val="00B054D8"/>
    <w:rsid w:val="00B20659"/>
    <w:rsid w:val="00B26F84"/>
    <w:rsid w:val="00B30CD8"/>
    <w:rsid w:val="00B35395"/>
    <w:rsid w:val="00B37B18"/>
    <w:rsid w:val="00B51A69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BF0877"/>
    <w:rsid w:val="00BF0AA0"/>
    <w:rsid w:val="00C053EC"/>
    <w:rsid w:val="00C21F52"/>
    <w:rsid w:val="00C23C4B"/>
    <w:rsid w:val="00C3171A"/>
    <w:rsid w:val="00C3709E"/>
    <w:rsid w:val="00C81003"/>
    <w:rsid w:val="00CA7EB7"/>
    <w:rsid w:val="00CD698A"/>
    <w:rsid w:val="00CE1CBE"/>
    <w:rsid w:val="00D10B1A"/>
    <w:rsid w:val="00D16E9C"/>
    <w:rsid w:val="00D17CFC"/>
    <w:rsid w:val="00D3180A"/>
    <w:rsid w:val="00D31FCD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11E"/>
    <w:rsid w:val="00DE3B32"/>
    <w:rsid w:val="00E06279"/>
    <w:rsid w:val="00E11EB5"/>
    <w:rsid w:val="00E27C40"/>
    <w:rsid w:val="00E52AC1"/>
    <w:rsid w:val="00E568B6"/>
    <w:rsid w:val="00E72C5E"/>
    <w:rsid w:val="00E73EFD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F125A3"/>
    <w:rsid w:val="00F17714"/>
    <w:rsid w:val="00F211C8"/>
    <w:rsid w:val="00F21599"/>
    <w:rsid w:val="00F3373E"/>
    <w:rsid w:val="00F400C9"/>
    <w:rsid w:val="00F52DCA"/>
    <w:rsid w:val="00F57626"/>
    <w:rsid w:val="00F732C0"/>
    <w:rsid w:val="00F908A9"/>
    <w:rsid w:val="00FA752D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aliases w:val="CW_Lista,Tytuł_procedury,Numerowanie,L1,T_SZ_List Paragraph,normalny tekst,Eko punkty,List Paragraph1,List Paragraph"/>
    <w:basedOn w:val="Normalny"/>
    <w:link w:val="AkapitzlistZnak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79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3876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00A90"/>
    <w:pPr>
      <w:spacing w:after="160" w:line="256" w:lineRule="auto"/>
      <w:ind w:left="720"/>
    </w:pPr>
    <w:rPr>
      <w:rFonts w:ascii="Calibri" w:eastAsia="Times New Roman" w:hAnsi="Calibri"/>
      <w:noProof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3180A"/>
    <w:rPr>
      <w:color w:val="0000FF"/>
      <w:u w:val="single"/>
    </w:rPr>
  </w:style>
  <w:style w:type="character" w:customStyle="1" w:styleId="AkapitzlistZnak">
    <w:name w:val="Akapit z listą Znak"/>
    <w:aliases w:val="CW_Lista Znak,Tytuł_procedury Znak,Numerowanie Znak,L1 Znak,T_SZ_List Paragraph Znak,normalny tekst Znak,Eko punkty Znak,List Paragraph1 Znak,List Paragraph Znak"/>
    <w:link w:val="Akapitzlist"/>
    <w:uiPriority w:val="34"/>
    <w:locked/>
    <w:rsid w:val="00E73EF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E854D-651B-48B2-966E-19A52BDD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4</cp:revision>
  <cp:lastPrinted>2022-02-24T14:43:00Z</cp:lastPrinted>
  <dcterms:created xsi:type="dcterms:W3CDTF">2022-02-24T18:08:00Z</dcterms:created>
  <dcterms:modified xsi:type="dcterms:W3CDTF">2022-02-24T18:09:00Z</dcterms:modified>
</cp:coreProperties>
</file>